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3369"/>
        <w:gridCol w:w="6237"/>
      </w:tblGrid>
      <w:tr w:rsidR="004F142F" w:rsidRPr="008F4C79" w:rsidTr="005E6534">
        <w:trPr>
          <w:trHeight w:val="347"/>
        </w:trPr>
        <w:tc>
          <w:tcPr>
            <w:tcW w:w="3369" w:type="dxa"/>
            <w:hideMark/>
          </w:tcPr>
          <w:p w:rsidR="004F142F" w:rsidRPr="008F4C79" w:rsidRDefault="004F142F" w:rsidP="005E6534">
            <w:pPr>
              <w:jc w:val="center"/>
              <w:rPr>
                <w:rFonts w:ascii="Times New Roman" w:hAnsi="Times New Roman"/>
                <w:spacing w:val="-10"/>
                <w:sz w:val="28"/>
                <w:szCs w:val="28"/>
                <w:lang w:val="nl-NL"/>
              </w:rPr>
            </w:pPr>
            <w:r w:rsidRPr="008F4C79">
              <w:rPr>
                <w:rFonts w:ascii="Times New Roman" w:hAnsi="Times New Roman"/>
                <w:b/>
                <w:bCs/>
                <w:spacing w:val="-10"/>
                <w:sz w:val="28"/>
                <w:szCs w:val="28"/>
                <w:lang w:val="nl-NL"/>
              </w:rPr>
              <w:t>ỦY BAN NHÂN DÂN</w:t>
            </w:r>
          </w:p>
        </w:tc>
        <w:tc>
          <w:tcPr>
            <w:tcW w:w="6237" w:type="dxa"/>
            <w:hideMark/>
          </w:tcPr>
          <w:p w:rsidR="004F142F" w:rsidRPr="008F4C79" w:rsidRDefault="004F142F" w:rsidP="005E6534">
            <w:pPr>
              <w:jc w:val="center"/>
              <w:rPr>
                <w:rFonts w:ascii="Times New Roman" w:hAnsi="Times New Roman"/>
                <w:b/>
                <w:bCs/>
                <w:spacing w:val="-10"/>
                <w:sz w:val="28"/>
                <w:szCs w:val="28"/>
                <w:lang w:val="nl-NL"/>
              </w:rPr>
            </w:pPr>
            <w:r w:rsidRPr="008F4C79">
              <w:rPr>
                <w:rFonts w:ascii="Times New Roman" w:hAnsi="Times New Roman"/>
                <w:b/>
                <w:bCs/>
                <w:spacing w:val="-10"/>
                <w:sz w:val="28"/>
                <w:szCs w:val="28"/>
                <w:lang w:val="nl-NL"/>
              </w:rPr>
              <w:t>CỘNG HOÀ XÃ HỘI CHỦ NGHĨA VIỆT NAM</w:t>
            </w:r>
          </w:p>
        </w:tc>
      </w:tr>
      <w:tr w:rsidR="004F142F" w:rsidRPr="008F4C79" w:rsidTr="005E6534">
        <w:tc>
          <w:tcPr>
            <w:tcW w:w="3369" w:type="dxa"/>
            <w:hideMark/>
          </w:tcPr>
          <w:p w:rsidR="004F142F" w:rsidRPr="008F4C79" w:rsidRDefault="004F142F" w:rsidP="005E6534">
            <w:pPr>
              <w:jc w:val="center"/>
              <w:rPr>
                <w:rFonts w:ascii="Times New Roman" w:hAnsi="Times New Roman"/>
                <w:b/>
                <w:bCs/>
                <w:spacing w:val="14"/>
                <w:sz w:val="28"/>
                <w:szCs w:val="28"/>
                <w:lang w:val="nl-NL"/>
              </w:rPr>
            </w:pPr>
            <w:r w:rsidRPr="008F4C79">
              <w:rPr>
                <w:rFonts w:ascii="Times New Roman" w:hAnsi="Times New Roman"/>
                <w:b/>
                <w:bCs/>
                <w:spacing w:val="14"/>
                <w:sz w:val="28"/>
                <w:szCs w:val="28"/>
                <w:lang w:val="nl-NL"/>
              </w:rPr>
              <w:t>XÃ SƠN PHÚ</w:t>
            </w:r>
          </w:p>
        </w:tc>
        <w:tc>
          <w:tcPr>
            <w:tcW w:w="6237" w:type="dxa"/>
            <w:hideMark/>
          </w:tcPr>
          <w:p w:rsidR="004F142F" w:rsidRPr="008F4C79" w:rsidRDefault="004F142F" w:rsidP="005E6534">
            <w:pPr>
              <w:jc w:val="center"/>
              <w:rPr>
                <w:rFonts w:ascii="Times New Roman" w:hAnsi="Times New Roman"/>
                <w:b/>
                <w:bCs/>
                <w:sz w:val="28"/>
                <w:szCs w:val="28"/>
              </w:rPr>
            </w:pPr>
            <w:r w:rsidRPr="008F4C79">
              <w:rPr>
                <w:rFonts w:ascii="Times New Roman" w:hAnsi="Times New Roman"/>
                <w:b/>
                <w:bCs/>
                <w:sz w:val="28"/>
                <w:szCs w:val="28"/>
              </w:rPr>
              <w:t>Độc lập - Tự do - Hạnh phúc</w:t>
            </w:r>
          </w:p>
        </w:tc>
      </w:tr>
    </w:tbl>
    <w:p w:rsidR="004F142F" w:rsidRPr="008F4C79" w:rsidRDefault="004F142F" w:rsidP="004F142F">
      <w:pPr>
        <w:rPr>
          <w:rFonts w:ascii="Times New Roman" w:hAnsi="Times New Roman"/>
          <w:sz w:val="28"/>
          <w:szCs w:val="28"/>
        </w:rPr>
      </w:pPr>
      <w:r w:rsidRPr="008F4C79">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2920365</wp:posOffset>
                </wp:positionH>
                <wp:positionV relativeFrom="paragraph">
                  <wp:posOffset>59055</wp:posOffset>
                </wp:positionV>
                <wp:extent cx="2219325" cy="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16415C" id="_x0000_t32" coordsize="21600,21600" o:spt="32" o:oned="t" path="m,l21600,21600e" filled="f">
                <v:path arrowok="t" fillok="f" o:connecttype="none"/>
                <o:lock v:ext="edit" shapetype="t"/>
              </v:shapetype>
              <v:shape id="Straight Arrow Connector 3" o:spid="_x0000_s1026" type="#_x0000_t32" style="position:absolute;margin-left:229.95pt;margin-top:4.65pt;width:1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"/>
            </w:pict>
          </mc:Fallback>
        </mc:AlternateContent>
      </w:r>
      <w:r w:rsidRPr="008F4C79">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491490</wp:posOffset>
                </wp:positionH>
                <wp:positionV relativeFrom="paragraph">
                  <wp:posOffset>78105</wp:posOffset>
                </wp:positionV>
                <wp:extent cx="923925" cy="0"/>
                <wp:effectExtent l="9525" t="5080" r="952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5C8F8" id="Straight Arrow Connector 2" o:spid="_x0000_s1026" type="#_x0000_t32" style="position:absolute;margin-left:38.7pt;margin-top:6.15pt;width:7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duIQIAAEkEAAAOAAAAZHJzL2Uyb0RvYy54bWysVE2P2jAQvVfqf7B8h5AsU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"/>
            </w:pict>
          </mc:Fallback>
        </mc:AlternateContent>
      </w:r>
    </w:p>
    <w:p w:rsidR="004F142F" w:rsidRPr="008F4C79" w:rsidRDefault="004F142F" w:rsidP="004F142F">
      <w:pPr>
        <w:jc w:val="center"/>
        <w:rPr>
          <w:rFonts w:ascii="Times New Roman" w:hAnsi="Times New Roman"/>
          <w:b/>
          <w:sz w:val="28"/>
          <w:szCs w:val="28"/>
        </w:rPr>
      </w:pPr>
      <w:r w:rsidRPr="008F4C79">
        <w:rPr>
          <w:rFonts w:ascii="Times New Roman" w:hAnsi="Times New Roman"/>
          <w:b/>
          <w:sz w:val="28"/>
          <w:szCs w:val="28"/>
        </w:rPr>
        <w:t>CHƯƠNG TRÌNH</w:t>
      </w:r>
    </w:p>
    <w:p w:rsidR="004F142F" w:rsidRPr="008F4C79" w:rsidRDefault="004F142F" w:rsidP="004F142F">
      <w:pPr>
        <w:jc w:val="center"/>
        <w:rPr>
          <w:rFonts w:ascii="Times New Roman" w:hAnsi="Times New Roman"/>
          <w:sz w:val="28"/>
          <w:szCs w:val="28"/>
        </w:rPr>
      </w:pPr>
      <w:r w:rsidRPr="008F4C79">
        <w:rPr>
          <w:rFonts w:ascii="Times New Roman" w:hAnsi="Times New Roman"/>
          <w:sz w:val="28"/>
          <w:szCs w:val="28"/>
        </w:rPr>
        <w:t>Công tác tháng 7 năm 20</w:t>
      </w:r>
      <w:r>
        <w:rPr>
          <w:rFonts w:ascii="Times New Roman" w:hAnsi="Times New Roman"/>
          <w:sz w:val="28"/>
          <w:szCs w:val="28"/>
        </w:rPr>
        <w:t>21</w:t>
      </w:r>
    </w:p>
    <w:p w:rsidR="004F142F" w:rsidRPr="008F4C79" w:rsidRDefault="004F142F" w:rsidP="004F142F">
      <w:pPr>
        <w:jc w:val="center"/>
        <w:rPr>
          <w:rFonts w:ascii="Times New Roman" w:hAnsi="Times New Roman"/>
          <w:sz w:val="28"/>
          <w:szCs w:val="28"/>
        </w:rPr>
      </w:pPr>
      <w:r w:rsidRPr="008F4C79">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2034540</wp:posOffset>
                </wp:positionH>
                <wp:positionV relativeFrom="paragraph">
                  <wp:posOffset>45720</wp:posOffset>
                </wp:positionV>
                <wp:extent cx="1619250" cy="0"/>
                <wp:effectExtent l="952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F43F3" id="Straight Arrow Connector 1" o:spid="_x0000_s1026" type="#_x0000_t32" style="position:absolute;margin-left:160.2pt;margin-top:3.6pt;width:1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HO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0sV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"/>
            </w:pict>
          </mc:Fallback>
        </mc:AlternateContent>
      </w:r>
    </w:p>
    <w:p w:rsidR="004F142F" w:rsidRPr="008F4C79" w:rsidRDefault="004F142F" w:rsidP="004F142F">
      <w:pPr>
        <w:numPr>
          <w:ilvl w:val="0"/>
          <w:numId w:val="7"/>
        </w:numPr>
        <w:spacing w:after="120"/>
        <w:jc w:val="both"/>
        <w:rPr>
          <w:rFonts w:ascii="Times New Roman" w:hAnsi="Times New Roman"/>
          <w:sz w:val="28"/>
          <w:szCs w:val="28"/>
        </w:rPr>
      </w:pPr>
      <w:r w:rsidRPr="008F4C79">
        <w:rPr>
          <w:rFonts w:ascii="Times New Roman" w:hAnsi="Times New Roman"/>
          <w:sz w:val="28"/>
          <w:szCs w:val="28"/>
        </w:rPr>
        <w:t>Những nội dung cần tập trung chỉ đạo thực hiện.</w:t>
      </w:r>
    </w:p>
    <w:p w:rsidR="004F142F" w:rsidRDefault="004F142F" w:rsidP="004F142F">
      <w:pPr>
        <w:spacing w:after="120"/>
        <w:ind w:firstLine="709"/>
        <w:jc w:val="both"/>
        <w:rPr>
          <w:rFonts w:ascii="Times New Roman" w:hAnsi="Times New Roman"/>
          <w:sz w:val="28"/>
          <w:szCs w:val="28"/>
        </w:rPr>
      </w:pPr>
      <w:r w:rsidRPr="008F4C79">
        <w:rPr>
          <w:rFonts w:ascii="Times New Roman" w:hAnsi="Times New Roman"/>
          <w:sz w:val="28"/>
          <w:szCs w:val="28"/>
        </w:rPr>
        <w:t>Tập trung lãnh đạo, chỉ đạo triển khai nhiệm vụ kế hoạch phát triển kinh tế - xã hội tháng 7 và quý III.</w:t>
      </w:r>
    </w:p>
    <w:p w:rsidR="004F142F" w:rsidRDefault="004F142F" w:rsidP="004F142F">
      <w:pPr>
        <w:spacing w:after="120"/>
        <w:ind w:firstLine="709"/>
        <w:jc w:val="both"/>
        <w:rPr>
          <w:rFonts w:ascii="Times New Roman" w:hAnsi="Times New Roman"/>
          <w:sz w:val="28"/>
          <w:szCs w:val="28"/>
        </w:rPr>
      </w:pPr>
      <w:r>
        <w:rPr>
          <w:rFonts w:ascii="Times New Roman" w:hAnsi="Times New Roman"/>
          <w:sz w:val="28"/>
          <w:szCs w:val="28"/>
        </w:rPr>
        <w:t xml:space="preserve">Đẩy mạnh phong trào thi đua lập thành tích chào mừng Đại hội Đảng các cấp </w:t>
      </w:r>
      <w:proofErr w:type="gramStart"/>
      <w:r>
        <w:rPr>
          <w:rFonts w:ascii="Times New Roman" w:hAnsi="Times New Roman"/>
          <w:sz w:val="28"/>
          <w:szCs w:val="28"/>
        </w:rPr>
        <w:t>theo</w:t>
      </w:r>
      <w:proofErr w:type="gramEnd"/>
      <w:r>
        <w:rPr>
          <w:rFonts w:ascii="Times New Roman" w:hAnsi="Times New Roman"/>
          <w:sz w:val="28"/>
          <w:szCs w:val="28"/>
        </w:rPr>
        <w:t xml:space="preserve"> Chỉ thị 42-CT/TU của Ban Thường vụ tỉnh ủy; Tổ chức tốt hoạt dộng đền ơn đáp nghĩa nhân ngày thương binh – liệt sỹ 27/7.</w:t>
      </w:r>
    </w:p>
    <w:p w:rsidR="004F142F" w:rsidRPr="008F4C79" w:rsidRDefault="004F142F" w:rsidP="004F142F">
      <w:pPr>
        <w:spacing w:after="120"/>
        <w:ind w:firstLine="709"/>
        <w:jc w:val="both"/>
        <w:rPr>
          <w:rFonts w:ascii="Times New Roman" w:hAnsi="Times New Roman"/>
          <w:sz w:val="28"/>
          <w:szCs w:val="28"/>
        </w:rPr>
      </w:pPr>
      <w:r>
        <w:rPr>
          <w:rFonts w:ascii="Times New Roman" w:hAnsi="Times New Roman"/>
          <w:sz w:val="28"/>
          <w:szCs w:val="28"/>
        </w:rPr>
        <w:t xml:space="preserve">Theo dõi diễn biến thời tiết, đối tượng dịch hại; tập trung chỉ đạo sản xuất vụ </w:t>
      </w:r>
      <w:r w:rsidRPr="008F4C79">
        <w:rPr>
          <w:rFonts w:ascii="Times New Roman" w:hAnsi="Times New Roman"/>
          <w:sz w:val="28"/>
          <w:szCs w:val="28"/>
        </w:rPr>
        <w:t>vụ Hè Thu 20</w:t>
      </w:r>
      <w:r>
        <w:rPr>
          <w:rFonts w:ascii="Times New Roman" w:hAnsi="Times New Roman"/>
          <w:sz w:val="28"/>
          <w:szCs w:val="28"/>
        </w:rPr>
        <w:t>20</w:t>
      </w:r>
      <w:r w:rsidRPr="008F4C79">
        <w:rPr>
          <w:rFonts w:ascii="Times New Roman" w:hAnsi="Times New Roman"/>
          <w:sz w:val="28"/>
          <w:szCs w:val="28"/>
        </w:rPr>
        <w:t>. Đây mạnh thực hiện chương trình mục tiêu quốc gia xây dựng nông thôn mới.</w:t>
      </w:r>
    </w:p>
    <w:p w:rsidR="004F142F" w:rsidRPr="008F4C79" w:rsidRDefault="004F142F" w:rsidP="004F142F">
      <w:pPr>
        <w:spacing w:after="120"/>
        <w:ind w:firstLine="709"/>
        <w:jc w:val="both"/>
        <w:rPr>
          <w:rFonts w:ascii="Times New Roman" w:hAnsi="Times New Roman"/>
          <w:sz w:val="28"/>
          <w:szCs w:val="28"/>
        </w:rPr>
      </w:pPr>
      <w:r w:rsidRPr="008F4C79">
        <w:rPr>
          <w:rFonts w:ascii="Times New Roman" w:hAnsi="Times New Roman"/>
          <w:sz w:val="28"/>
          <w:szCs w:val="28"/>
        </w:rPr>
        <w:t xml:space="preserve"> Tăng cường công tác tuyên truyền, vận động nhân dân thực hiện tốt công tác phòng dịch bệnh trên đàn gia súc, gia cầm. Thu ngân sách đảm bảo cho chi phục vụ phát triển kinh tế, xã hội, quốc phòng </w:t>
      </w:r>
      <w:proofErr w:type="gramStart"/>
      <w:r w:rsidRPr="008F4C79">
        <w:rPr>
          <w:rFonts w:ascii="Times New Roman" w:hAnsi="Times New Roman"/>
          <w:sz w:val="28"/>
          <w:szCs w:val="28"/>
        </w:rPr>
        <w:t>an</w:t>
      </w:r>
      <w:proofErr w:type="gramEnd"/>
      <w:r w:rsidRPr="008F4C79">
        <w:rPr>
          <w:rFonts w:ascii="Times New Roman" w:hAnsi="Times New Roman"/>
          <w:sz w:val="28"/>
          <w:szCs w:val="28"/>
        </w:rPr>
        <w:t xml:space="preserve"> ninh</w:t>
      </w:r>
    </w:p>
    <w:p w:rsidR="004F142F" w:rsidRPr="008F4C79" w:rsidRDefault="004F142F" w:rsidP="004F142F">
      <w:pPr>
        <w:spacing w:after="120"/>
        <w:ind w:firstLine="720"/>
        <w:jc w:val="both"/>
        <w:rPr>
          <w:rFonts w:ascii="Times New Roman" w:hAnsi="Times New Roman"/>
          <w:sz w:val="28"/>
          <w:szCs w:val="28"/>
        </w:rPr>
      </w:pPr>
      <w:r>
        <w:rPr>
          <w:rFonts w:ascii="Times New Roman" w:hAnsi="Times New Roman"/>
          <w:sz w:val="28"/>
          <w:szCs w:val="28"/>
        </w:rPr>
        <w:t xml:space="preserve">Tập trung chỉ đạo thực hiện xây dựng 3 khu dân cư mẫu để hoàn thành, nghiệm </w:t>
      </w:r>
      <w:proofErr w:type="gramStart"/>
      <w:r>
        <w:rPr>
          <w:rFonts w:ascii="Times New Roman" w:hAnsi="Times New Roman"/>
          <w:sz w:val="28"/>
          <w:szCs w:val="28"/>
        </w:rPr>
        <w:t>thu</w:t>
      </w:r>
      <w:proofErr w:type="gramEnd"/>
      <w:r>
        <w:rPr>
          <w:rFonts w:ascii="Times New Roman" w:hAnsi="Times New Roman"/>
          <w:sz w:val="28"/>
          <w:szCs w:val="28"/>
        </w:rPr>
        <w:t xml:space="preserve"> vào cuối năm 2020</w:t>
      </w:r>
      <w:r w:rsidRPr="008F4C79">
        <w:rPr>
          <w:rFonts w:ascii="Times New Roman" w:hAnsi="Times New Roman"/>
          <w:sz w:val="28"/>
          <w:szCs w:val="28"/>
        </w:rPr>
        <w:t>.</w:t>
      </w:r>
    </w:p>
    <w:p w:rsidR="004F142F" w:rsidRPr="008F4C79" w:rsidRDefault="004F142F" w:rsidP="004F142F">
      <w:pPr>
        <w:spacing w:after="120"/>
        <w:ind w:firstLine="720"/>
        <w:jc w:val="both"/>
        <w:rPr>
          <w:rFonts w:ascii="Times New Roman" w:hAnsi="Times New Roman"/>
          <w:sz w:val="28"/>
          <w:szCs w:val="28"/>
        </w:rPr>
      </w:pPr>
      <w:r w:rsidRPr="008F4C79">
        <w:rPr>
          <w:rFonts w:ascii="Times New Roman" w:hAnsi="Times New Roman"/>
          <w:sz w:val="28"/>
          <w:szCs w:val="28"/>
        </w:rPr>
        <w:t xml:space="preserve">Thực hiện tốt việc kiểm soát thủ tục hành chính, tiếp nhận và trả kết </w:t>
      </w:r>
      <w:proofErr w:type="gramStart"/>
      <w:r w:rsidRPr="008F4C79">
        <w:rPr>
          <w:rFonts w:ascii="Times New Roman" w:hAnsi="Times New Roman"/>
          <w:sz w:val="28"/>
          <w:szCs w:val="28"/>
        </w:rPr>
        <w:t>quả  giao</w:t>
      </w:r>
      <w:proofErr w:type="gramEnd"/>
      <w:r w:rsidRPr="008F4C79">
        <w:rPr>
          <w:rFonts w:ascii="Times New Roman" w:hAnsi="Times New Roman"/>
          <w:sz w:val="28"/>
          <w:szCs w:val="28"/>
        </w:rPr>
        <w:t xml:space="preserve"> dịch kịp thời đúng thời hạn.</w:t>
      </w:r>
    </w:p>
    <w:p w:rsidR="004F142F" w:rsidRPr="008F4C79" w:rsidRDefault="004F142F" w:rsidP="004F142F">
      <w:pPr>
        <w:spacing w:after="120"/>
        <w:ind w:firstLine="720"/>
        <w:jc w:val="both"/>
        <w:rPr>
          <w:rFonts w:ascii="Times New Roman" w:hAnsi="Times New Roman"/>
          <w:sz w:val="28"/>
          <w:szCs w:val="28"/>
        </w:rPr>
      </w:pPr>
      <w:r w:rsidRPr="008F4C79">
        <w:rPr>
          <w:rFonts w:ascii="Times New Roman" w:hAnsi="Times New Roman"/>
          <w:sz w:val="28"/>
          <w:szCs w:val="28"/>
        </w:rPr>
        <w:t xml:space="preserve">Bảo đảo </w:t>
      </w:r>
      <w:proofErr w:type="gramStart"/>
      <w:r w:rsidRPr="008F4C79">
        <w:rPr>
          <w:rFonts w:ascii="Times New Roman" w:hAnsi="Times New Roman"/>
          <w:sz w:val="28"/>
          <w:szCs w:val="28"/>
        </w:rPr>
        <w:t>an</w:t>
      </w:r>
      <w:proofErr w:type="gramEnd"/>
      <w:r w:rsidRPr="008F4C79">
        <w:rPr>
          <w:rFonts w:ascii="Times New Roman" w:hAnsi="Times New Roman"/>
          <w:sz w:val="28"/>
          <w:szCs w:val="28"/>
        </w:rPr>
        <w:t xml:space="preserve"> ninh chính trị, trật tự an toàn xã hội. Chủ động nắm chắc tình hình, kịp thời xử lý các vụ việc, giải quyết dứt điểm, đúng quy định khiếu nại, tố cáo của công dân.</w:t>
      </w:r>
    </w:p>
    <w:p w:rsidR="004F142F" w:rsidRPr="008F4C79" w:rsidRDefault="004F142F" w:rsidP="004F142F">
      <w:pPr>
        <w:numPr>
          <w:ilvl w:val="0"/>
          <w:numId w:val="7"/>
        </w:numPr>
        <w:rPr>
          <w:rFonts w:ascii="Times New Roman" w:hAnsi="Times New Roman"/>
          <w:sz w:val="28"/>
          <w:szCs w:val="28"/>
        </w:rPr>
      </w:pPr>
      <w:r w:rsidRPr="008F4C79">
        <w:rPr>
          <w:rFonts w:ascii="Times New Roman" w:hAnsi="Times New Roman"/>
          <w:sz w:val="28"/>
          <w:szCs w:val="28"/>
        </w:rPr>
        <w:t>Dự kiến lịch làm việc:</w:t>
      </w:r>
    </w:p>
    <w:p w:rsidR="004F142F" w:rsidRPr="008F4C79" w:rsidRDefault="004F142F" w:rsidP="004F142F">
      <w:pPr>
        <w:rPr>
          <w:rFonts w:ascii="Times New Roman" w:hAnsi="Times New Roman"/>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626"/>
        <w:gridCol w:w="1759"/>
        <w:gridCol w:w="1796"/>
        <w:gridCol w:w="1123"/>
      </w:tblGrid>
      <w:tr w:rsidR="004F142F" w:rsidRPr="008F4C79" w:rsidTr="005E6534">
        <w:tc>
          <w:tcPr>
            <w:tcW w:w="910" w:type="dxa"/>
            <w:shd w:val="clear" w:color="auto" w:fill="auto"/>
          </w:tcPr>
          <w:p w:rsidR="004F142F" w:rsidRPr="001D2D41" w:rsidRDefault="004F142F" w:rsidP="005E6534">
            <w:pPr>
              <w:jc w:val="center"/>
              <w:rPr>
                <w:rFonts w:ascii="Times New Roman" w:hAnsi="Times New Roman"/>
                <w:spacing w:val="-12"/>
                <w:sz w:val="18"/>
                <w:szCs w:val="28"/>
              </w:rPr>
            </w:pPr>
          </w:p>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Ngày</w:t>
            </w:r>
          </w:p>
        </w:tc>
        <w:tc>
          <w:tcPr>
            <w:tcW w:w="3626" w:type="dxa"/>
            <w:shd w:val="clear" w:color="auto" w:fill="auto"/>
          </w:tcPr>
          <w:p w:rsidR="004F142F" w:rsidRPr="001D2D41" w:rsidRDefault="004F142F" w:rsidP="005E6534">
            <w:pPr>
              <w:jc w:val="center"/>
              <w:rPr>
                <w:rFonts w:ascii="Times New Roman" w:hAnsi="Times New Roman"/>
                <w:spacing w:val="-12"/>
                <w:sz w:val="16"/>
                <w:szCs w:val="28"/>
              </w:rPr>
            </w:pPr>
          </w:p>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Nội dung công việc</w:t>
            </w:r>
          </w:p>
        </w:tc>
        <w:tc>
          <w:tcPr>
            <w:tcW w:w="1759"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Tổ chức, cá nhân chuẩn bị</w:t>
            </w:r>
          </w:p>
        </w:tc>
        <w:tc>
          <w:tcPr>
            <w:tcW w:w="1796"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Lãnh đạo chủ trì</w:t>
            </w:r>
          </w:p>
        </w:tc>
        <w:tc>
          <w:tcPr>
            <w:tcW w:w="1123"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Địa điểm</w:t>
            </w: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01</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Giao ban đầu tháng</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Giải quyết hồ sơ cho tổ chức cá nhân đến giao dịch</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Văn phòng</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B P Tiếp nhận và trả kết quả</w:t>
            </w: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Tảo</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Quốc</w:t>
            </w:r>
          </w:p>
          <w:p w:rsidR="004F142F" w:rsidRPr="008F4C79" w:rsidRDefault="004F142F" w:rsidP="005E6534">
            <w:pPr>
              <w:rPr>
                <w:rFonts w:ascii="Times New Roman" w:hAnsi="Times New Roman"/>
                <w:spacing w:val="-12"/>
                <w:sz w:val="28"/>
                <w:szCs w:val="28"/>
              </w:rPr>
            </w:pP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02</w:t>
            </w:r>
          </w:p>
        </w:tc>
        <w:tc>
          <w:tcPr>
            <w:tcW w:w="3626" w:type="dxa"/>
            <w:shd w:val="clear" w:color="auto" w:fill="auto"/>
          </w:tcPr>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Giải quyết hồ sơ cho tổ chức cá nhân đến giao dịch</w:t>
            </w: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Tiếp công dân Định kỳ</w:t>
            </w:r>
          </w:p>
        </w:tc>
        <w:tc>
          <w:tcPr>
            <w:tcW w:w="1759" w:type="dxa"/>
            <w:shd w:val="clear" w:color="auto" w:fill="auto"/>
          </w:tcPr>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Văn phòng</w:t>
            </w:r>
          </w:p>
        </w:tc>
        <w:tc>
          <w:tcPr>
            <w:tcW w:w="1796" w:type="dxa"/>
            <w:shd w:val="clear" w:color="auto" w:fill="auto"/>
          </w:tcPr>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Quốc</w:t>
            </w:r>
          </w:p>
          <w:p w:rsidR="004F142F"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Tả</w:t>
            </w:r>
            <w:r>
              <w:rPr>
                <w:rFonts w:ascii="Times New Roman" w:hAnsi="Times New Roman"/>
                <w:spacing w:val="-12"/>
                <w:sz w:val="28"/>
                <w:szCs w:val="28"/>
              </w:rPr>
              <w:t>o</w:t>
            </w: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03</w:t>
            </w:r>
          </w:p>
        </w:tc>
        <w:tc>
          <w:tcPr>
            <w:tcW w:w="3626" w:type="dxa"/>
            <w:shd w:val="clear" w:color="auto" w:fill="auto"/>
          </w:tcPr>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Giải quyết hồ sơ cho tổ chức cá nhân đến giao dịch</w:t>
            </w: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Tham gia tập huấn ISO</w:t>
            </w:r>
          </w:p>
        </w:tc>
        <w:tc>
          <w:tcPr>
            <w:tcW w:w="1759" w:type="dxa"/>
            <w:shd w:val="clear" w:color="auto" w:fill="auto"/>
          </w:tcPr>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4F142F" w:rsidRPr="008F4C79" w:rsidRDefault="004F142F" w:rsidP="005E6534">
            <w:pPr>
              <w:rPr>
                <w:rFonts w:ascii="Times New Roman" w:hAnsi="Times New Roman"/>
                <w:spacing w:val="-12"/>
                <w:sz w:val="28"/>
                <w:szCs w:val="28"/>
              </w:rPr>
            </w:pPr>
          </w:p>
        </w:tc>
        <w:tc>
          <w:tcPr>
            <w:tcW w:w="1796" w:type="dxa"/>
            <w:shd w:val="clear" w:color="auto" w:fill="auto"/>
          </w:tcPr>
          <w:p w:rsidR="004F142F" w:rsidRPr="008F4C79" w:rsidRDefault="004F142F" w:rsidP="005E6534">
            <w:pPr>
              <w:rPr>
                <w:rFonts w:ascii="Times New Roman" w:hAnsi="Times New Roman"/>
                <w:spacing w:val="-12"/>
                <w:sz w:val="28"/>
                <w:szCs w:val="28"/>
              </w:rPr>
            </w:pPr>
          </w:p>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Quốc</w:t>
            </w: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Ông Dân</w:t>
            </w: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rPr>
          <w:trHeight w:val="418"/>
        </w:trPr>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04</w:t>
            </w:r>
          </w:p>
        </w:tc>
        <w:tc>
          <w:tcPr>
            <w:tcW w:w="3626" w:type="dxa"/>
            <w:shd w:val="clear" w:color="auto" w:fill="auto"/>
          </w:tcPr>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Nghỉ thứ bảy</w:t>
            </w:r>
          </w:p>
        </w:tc>
        <w:tc>
          <w:tcPr>
            <w:tcW w:w="1759" w:type="dxa"/>
            <w:shd w:val="clear" w:color="auto" w:fill="auto"/>
          </w:tcPr>
          <w:p w:rsidR="004F142F" w:rsidRPr="008F4C79" w:rsidRDefault="004F142F" w:rsidP="005E6534">
            <w:pPr>
              <w:rPr>
                <w:rFonts w:ascii="Times New Roman" w:hAnsi="Times New Roman"/>
                <w:spacing w:val="-12"/>
                <w:sz w:val="28"/>
                <w:szCs w:val="28"/>
              </w:rPr>
            </w:pPr>
          </w:p>
        </w:tc>
        <w:tc>
          <w:tcPr>
            <w:tcW w:w="1796" w:type="dxa"/>
            <w:shd w:val="clear" w:color="auto" w:fill="auto"/>
          </w:tcPr>
          <w:p w:rsidR="004F142F" w:rsidRPr="008F4C79" w:rsidRDefault="004F142F" w:rsidP="005E6534">
            <w:pPr>
              <w:rPr>
                <w:rFonts w:ascii="Times New Roman" w:hAnsi="Times New Roman"/>
                <w:spacing w:val="-12"/>
                <w:sz w:val="28"/>
                <w:szCs w:val="28"/>
              </w:rPr>
            </w:pP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05</w:t>
            </w:r>
          </w:p>
        </w:tc>
        <w:tc>
          <w:tcPr>
            <w:tcW w:w="3626" w:type="dxa"/>
            <w:shd w:val="clear" w:color="auto" w:fill="auto"/>
          </w:tcPr>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Nghỉ chủ nhật</w:t>
            </w: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Tthực hiện ngày chủ nhật xanh</w:t>
            </w:r>
          </w:p>
        </w:tc>
        <w:tc>
          <w:tcPr>
            <w:tcW w:w="1759" w:type="dxa"/>
            <w:shd w:val="clear" w:color="auto" w:fill="auto"/>
          </w:tcPr>
          <w:p w:rsidR="004F142F" w:rsidRPr="008F4C79" w:rsidRDefault="004F142F" w:rsidP="005E6534">
            <w:pPr>
              <w:rPr>
                <w:rFonts w:ascii="Times New Roman" w:hAnsi="Times New Roman"/>
                <w:spacing w:val="-12"/>
                <w:sz w:val="28"/>
                <w:szCs w:val="28"/>
              </w:rPr>
            </w:pPr>
          </w:p>
        </w:tc>
        <w:tc>
          <w:tcPr>
            <w:tcW w:w="1796" w:type="dxa"/>
            <w:shd w:val="clear" w:color="auto" w:fill="auto"/>
          </w:tcPr>
          <w:p w:rsidR="004F142F" w:rsidRPr="008F4C79" w:rsidRDefault="004F142F" w:rsidP="005E6534">
            <w:pPr>
              <w:rPr>
                <w:rFonts w:ascii="Times New Roman" w:hAnsi="Times New Roman"/>
                <w:spacing w:val="-12"/>
                <w:sz w:val="28"/>
                <w:szCs w:val="28"/>
              </w:rPr>
            </w:pPr>
          </w:p>
        </w:tc>
        <w:tc>
          <w:tcPr>
            <w:tcW w:w="1123" w:type="dxa"/>
            <w:shd w:val="clear" w:color="auto" w:fill="auto"/>
          </w:tcPr>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Các thôn</w:t>
            </w: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06</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w:t>
            </w:r>
            <w:r>
              <w:rPr>
                <w:rFonts w:ascii="Times New Roman" w:hAnsi="Times New Roman"/>
                <w:spacing w:val="-12"/>
                <w:sz w:val="28"/>
                <w:szCs w:val="28"/>
              </w:rPr>
              <w:t xml:space="preserve"> </w:t>
            </w:r>
            <w:r w:rsidRPr="008F4C79">
              <w:rPr>
                <w:rFonts w:ascii="Times New Roman" w:hAnsi="Times New Roman"/>
                <w:spacing w:val="-12"/>
                <w:sz w:val="28"/>
                <w:szCs w:val="28"/>
              </w:rPr>
              <w:t>G iao ban đầu tuần</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lastRenderedPageBreak/>
              <w:t>- Giải quyết hồ sơ cho tổ chức cá nhân đến giao dị</w:t>
            </w:r>
            <w:r>
              <w:rPr>
                <w:rFonts w:ascii="Times New Roman" w:hAnsi="Times New Roman"/>
                <w:spacing w:val="-12"/>
                <w:sz w:val="28"/>
                <w:szCs w:val="28"/>
              </w:rPr>
              <w:t>ch</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lastRenderedPageBreak/>
              <w:t>Văn phòng</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lastRenderedPageBreak/>
              <w:t>BP Tiếp nhận và trả kết quả</w:t>
            </w: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lastRenderedPageBreak/>
              <w:t xml:space="preserve">Ông Tảo </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Quốc</w:t>
            </w:r>
          </w:p>
          <w:p w:rsidR="004F142F" w:rsidRPr="008F4C79" w:rsidRDefault="004F142F" w:rsidP="005E6534">
            <w:pPr>
              <w:rPr>
                <w:rFonts w:ascii="Times New Roman" w:hAnsi="Times New Roman"/>
                <w:spacing w:val="-12"/>
                <w:sz w:val="28"/>
                <w:szCs w:val="28"/>
              </w:rPr>
            </w:pP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lastRenderedPageBreak/>
              <w:t>07</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w:t>
            </w:r>
            <w:r>
              <w:rPr>
                <w:rFonts w:ascii="Times New Roman" w:hAnsi="Times New Roman"/>
                <w:spacing w:val="-12"/>
                <w:sz w:val="28"/>
                <w:szCs w:val="28"/>
              </w:rPr>
              <w:t>ch</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w:t>
            </w:r>
            <w:r>
              <w:rPr>
                <w:rFonts w:ascii="Times New Roman" w:hAnsi="Times New Roman"/>
                <w:spacing w:val="-12"/>
                <w:sz w:val="28"/>
                <w:szCs w:val="28"/>
              </w:rPr>
              <w:t>c</w:t>
            </w:r>
          </w:p>
        </w:tc>
        <w:tc>
          <w:tcPr>
            <w:tcW w:w="1123"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xml:space="preserve"> </w:t>
            </w: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08</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w:t>
            </w:r>
            <w:r>
              <w:rPr>
                <w:rFonts w:ascii="Times New Roman" w:hAnsi="Times New Roman"/>
                <w:spacing w:val="-12"/>
                <w:sz w:val="28"/>
                <w:szCs w:val="28"/>
              </w:rPr>
              <w:t>ch</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Tảo</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w:t>
            </w:r>
            <w:r>
              <w:rPr>
                <w:rFonts w:ascii="Times New Roman" w:hAnsi="Times New Roman"/>
                <w:spacing w:val="-12"/>
                <w:sz w:val="28"/>
                <w:szCs w:val="28"/>
              </w:rPr>
              <w:t>c</w:t>
            </w: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09</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xml:space="preserve">- Tiếp công dân định kỳ </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Tư pháp-HT</w:t>
            </w: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Quốc</w:t>
            </w:r>
          </w:p>
          <w:p w:rsidR="004F142F" w:rsidRPr="008F4C79"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10</w:t>
            </w:r>
          </w:p>
        </w:tc>
        <w:tc>
          <w:tcPr>
            <w:tcW w:w="3626" w:type="dxa"/>
            <w:shd w:val="clear" w:color="auto" w:fill="auto"/>
          </w:tcPr>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 Tham dự Họp  Ban chỉ đạo hội đồng quản trị ngân hành chính sách xã hội</w:t>
            </w:r>
          </w:p>
        </w:tc>
        <w:tc>
          <w:tcPr>
            <w:tcW w:w="1759" w:type="dxa"/>
            <w:shd w:val="clear" w:color="auto" w:fill="auto"/>
          </w:tcPr>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4F142F" w:rsidRPr="008F4C79" w:rsidRDefault="004F142F" w:rsidP="005E6534">
            <w:pPr>
              <w:rPr>
                <w:rFonts w:ascii="Times New Roman" w:hAnsi="Times New Roman"/>
                <w:spacing w:val="-12"/>
                <w:sz w:val="28"/>
                <w:szCs w:val="28"/>
              </w:rPr>
            </w:pPr>
          </w:p>
        </w:tc>
        <w:tc>
          <w:tcPr>
            <w:tcW w:w="1796" w:type="dxa"/>
            <w:shd w:val="clear" w:color="auto" w:fill="auto"/>
          </w:tcPr>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Quốc</w:t>
            </w:r>
          </w:p>
          <w:p w:rsidR="004F142F" w:rsidRDefault="004F142F" w:rsidP="005E6534">
            <w:pPr>
              <w:rPr>
                <w:rFonts w:ascii="Times New Roman" w:hAnsi="Times New Roman"/>
                <w:spacing w:val="-12"/>
                <w:sz w:val="28"/>
                <w:szCs w:val="28"/>
              </w:rPr>
            </w:pPr>
          </w:p>
          <w:p w:rsidR="004F142F"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11</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Nghỉ thứ bảy</w:t>
            </w: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Tham gia chương trình giới thiệu sản phẩm OCOP nông thôn mới</w:t>
            </w:r>
          </w:p>
        </w:tc>
        <w:tc>
          <w:tcPr>
            <w:tcW w:w="1759" w:type="dxa"/>
            <w:shd w:val="clear" w:color="auto" w:fill="auto"/>
          </w:tcPr>
          <w:p w:rsidR="004F142F" w:rsidRPr="008F4C79" w:rsidRDefault="004F142F" w:rsidP="005E6534">
            <w:pPr>
              <w:rPr>
                <w:rFonts w:ascii="Times New Roman" w:hAnsi="Times New Roman"/>
                <w:spacing w:val="-12"/>
                <w:sz w:val="28"/>
                <w:szCs w:val="28"/>
              </w:rPr>
            </w:pPr>
          </w:p>
        </w:tc>
        <w:tc>
          <w:tcPr>
            <w:tcW w:w="1796" w:type="dxa"/>
            <w:shd w:val="clear" w:color="auto" w:fill="auto"/>
          </w:tcPr>
          <w:p w:rsidR="004F142F"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12</w:t>
            </w:r>
          </w:p>
        </w:tc>
        <w:tc>
          <w:tcPr>
            <w:tcW w:w="3626" w:type="dxa"/>
            <w:shd w:val="clear" w:color="auto" w:fill="auto"/>
          </w:tcPr>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Nghỉ chủ nhật</w:t>
            </w: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Thực hiện ngày chủ nhật xanh</w:t>
            </w:r>
          </w:p>
        </w:tc>
        <w:tc>
          <w:tcPr>
            <w:tcW w:w="1759" w:type="dxa"/>
            <w:shd w:val="clear" w:color="auto" w:fill="auto"/>
          </w:tcPr>
          <w:p w:rsidR="004F142F" w:rsidRPr="008F4C79" w:rsidRDefault="004F142F" w:rsidP="005E6534">
            <w:pPr>
              <w:rPr>
                <w:rFonts w:ascii="Times New Roman" w:hAnsi="Times New Roman"/>
                <w:spacing w:val="-12"/>
                <w:sz w:val="28"/>
                <w:szCs w:val="28"/>
              </w:rPr>
            </w:pPr>
          </w:p>
        </w:tc>
        <w:tc>
          <w:tcPr>
            <w:tcW w:w="1796" w:type="dxa"/>
            <w:shd w:val="clear" w:color="auto" w:fill="auto"/>
          </w:tcPr>
          <w:p w:rsidR="004F142F" w:rsidRPr="008F4C79" w:rsidRDefault="004F142F" w:rsidP="005E6534">
            <w:pPr>
              <w:rPr>
                <w:rFonts w:ascii="Times New Roman" w:hAnsi="Times New Roman"/>
                <w:spacing w:val="-12"/>
                <w:sz w:val="28"/>
                <w:szCs w:val="28"/>
              </w:rPr>
            </w:pPr>
          </w:p>
        </w:tc>
        <w:tc>
          <w:tcPr>
            <w:tcW w:w="1123" w:type="dxa"/>
            <w:shd w:val="clear" w:color="auto" w:fill="auto"/>
          </w:tcPr>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Các thôn</w:t>
            </w: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13</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Giao ban đầu tuần</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Văn phòng</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Tảo</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Quốc</w:t>
            </w: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14</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xml:space="preserve">-  Giải quyết hồ sơ cho tổ </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chức cá nhân đến giao dịch</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xml:space="preserve">- Tham dự </w:t>
            </w:r>
            <w:r>
              <w:rPr>
                <w:rFonts w:ascii="Times New Roman" w:hAnsi="Times New Roman"/>
                <w:spacing w:val="-12"/>
                <w:sz w:val="28"/>
                <w:szCs w:val="28"/>
              </w:rPr>
              <w:t xml:space="preserve">Tập huấn về  phân loại rác thải và xử lý rác tại nguồn </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4F142F" w:rsidRPr="008F4C79" w:rsidRDefault="004F142F" w:rsidP="005E6534">
            <w:pPr>
              <w:rPr>
                <w:rFonts w:ascii="Times New Roman" w:hAnsi="Times New Roman"/>
                <w:spacing w:val="-12"/>
                <w:sz w:val="28"/>
                <w:szCs w:val="28"/>
              </w:rPr>
            </w:pP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Quốc</w:t>
            </w:r>
          </w:p>
          <w:p w:rsidR="004F142F" w:rsidRPr="008F4C79"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Ông Quốc</w:t>
            </w:r>
            <w:r w:rsidRPr="008F4C79">
              <w:rPr>
                <w:rFonts w:ascii="Times New Roman" w:hAnsi="Times New Roman"/>
                <w:spacing w:val="-12"/>
                <w:sz w:val="28"/>
                <w:szCs w:val="28"/>
              </w:rPr>
              <w:t xml:space="preserve"> </w:t>
            </w:r>
          </w:p>
        </w:tc>
        <w:tc>
          <w:tcPr>
            <w:tcW w:w="1123" w:type="dxa"/>
            <w:shd w:val="clear" w:color="auto" w:fill="auto"/>
          </w:tcPr>
          <w:p w:rsidR="004F142F"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UB huyện</w:t>
            </w: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15</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Tảo</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Quốc</w:t>
            </w: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16</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 Tiếp công dân định kỳ</w:t>
            </w: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 Phối hợp định giá đất đang có tranh chấp</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Tư pháp-HT</w:t>
            </w: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Quốc</w:t>
            </w:r>
          </w:p>
          <w:p w:rsidR="004F142F" w:rsidRPr="008F4C79" w:rsidRDefault="004F142F" w:rsidP="005E6534">
            <w:pPr>
              <w:rPr>
                <w:rFonts w:ascii="Times New Roman" w:hAnsi="Times New Roman"/>
                <w:spacing w:val="-12"/>
                <w:sz w:val="28"/>
                <w:szCs w:val="28"/>
              </w:rPr>
            </w:pPr>
          </w:p>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Ông Tảo</w:t>
            </w:r>
          </w:p>
          <w:p w:rsidR="004F142F"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w:t>
            </w:r>
            <w:r>
              <w:rPr>
                <w:rFonts w:ascii="Times New Roman" w:hAnsi="Times New Roman"/>
                <w:spacing w:val="-12"/>
                <w:sz w:val="28"/>
                <w:szCs w:val="28"/>
              </w:rPr>
              <w:t>c</w:t>
            </w:r>
          </w:p>
        </w:tc>
        <w:tc>
          <w:tcPr>
            <w:tcW w:w="1123" w:type="dxa"/>
            <w:shd w:val="clear" w:color="auto" w:fill="auto"/>
          </w:tcPr>
          <w:p w:rsidR="004F142F" w:rsidRPr="008F4C79"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Thôn Vọng Sơn</w:t>
            </w: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17</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tổ chức cá nhân đến giao dịch</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Kiể</w:t>
            </w:r>
            <w:r>
              <w:rPr>
                <w:rFonts w:ascii="Times New Roman" w:hAnsi="Times New Roman"/>
                <w:spacing w:val="-12"/>
                <w:sz w:val="28"/>
                <w:szCs w:val="28"/>
              </w:rPr>
              <w:t xml:space="preserve">m tra xây dựng khu dân cư mẫu </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xml:space="preserve"> Chuyên trách NTM</w:t>
            </w: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Quốc</w:t>
            </w:r>
          </w:p>
          <w:p w:rsidR="004F142F" w:rsidRPr="008F4C79"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4F142F"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Thôn Cửa Nương</w:t>
            </w: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18</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Nghỉ thứ bảy</w:t>
            </w:r>
          </w:p>
        </w:tc>
        <w:tc>
          <w:tcPr>
            <w:tcW w:w="1759" w:type="dxa"/>
            <w:shd w:val="clear" w:color="auto" w:fill="auto"/>
          </w:tcPr>
          <w:p w:rsidR="004F142F" w:rsidRPr="008F4C79" w:rsidRDefault="004F142F" w:rsidP="005E6534">
            <w:pPr>
              <w:rPr>
                <w:rFonts w:ascii="Times New Roman" w:hAnsi="Times New Roman"/>
                <w:spacing w:val="-12"/>
                <w:sz w:val="28"/>
                <w:szCs w:val="28"/>
              </w:rPr>
            </w:pPr>
          </w:p>
        </w:tc>
        <w:tc>
          <w:tcPr>
            <w:tcW w:w="1796" w:type="dxa"/>
            <w:shd w:val="clear" w:color="auto" w:fill="auto"/>
          </w:tcPr>
          <w:p w:rsidR="004F142F" w:rsidRPr="008F4C79" w:rsidRDefault="004F142F" w:rsidP="005E6534">
            <w:pPr>
              <w:rPr>
                <w:rFonts w:ascii="Times New Roman" w:hAnsi="Times New Roman"/>
                <w:spacing w:val="-12"/>
                <w:sz w:val="28"/>
                <w:szCs w:val="28"/>
              </w:rPr>
            </w:pP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19</w:t>
            </w:r>
          </w:p>
        </w:tc>
        <w:tc>
          <w:tcPr>
            <w:tcW w:w="3626" w:type="dxa"/>
            <w:shd w:val="clear" w:color="auto" w:fill="auto"/>
          </w:tcPr>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Nghỉ chủ nhật</w:t>
            </w:r>
          </w:p>
          <w:p w:rsidR="004F142F" w:rsidRPr="00C700D5" w:rsidRDefault="004F142F" w:rsidP="005E6534">
            <w:pPr>
              <w:rPr>
                <w:rFonts w:ascii="Times New Roman" w:hAnsi="Times New Roman"/>
                <w:spacing w:val="-10"/>
                <w:sz w:val="28"/>
                <w:szCs w:val="28"/>
              </w:rPr>
            </w:pPr>
            <w:r>
              <w:rPr>
                <w:rFonts w:ascii="Times New Roman" w:hAnsi="Times New Roman"/>
                <w:spacing w:val="-10"/>
                <w:sz w:val="28"/>
                <w:szCs w:val="28"/>
              </w:rPr>
              <w:t>T</w:t>
            </w:r>
            <w:r w:rsidRPr="00C700D5">
              <w:rPr>
                <w:rFonts w:ascii="Times New Roman" w:hAnsi="Times New Roman"/>
                <w:spacing w:val="-10"/>
                <w:sz w:val="28"/>
                <w:szCs w:val="28"/>
              </w:rPr>
              <w:t>hực hiện ngày chủ nhật xanh</w:t>
            </w:r>
          </w:p>
        </w:tc>
        <w:tc>
          <w:tcPr>
            <w:tcW w:w="1759" w:type="dxa"/>
            <w:shd w:val="clear" w:color="auto" w:fill="auto"/>
          </w:tcPr>
          <w:p w:rsidR="004F142F" w:rsidRPr="008F4C79" w:rsidRDefault="004F142F" w:rsidP="005E6534">
            <w:pPr>
              <w:rPr>
                <w:rFonts w:ascii="Times New Roman" w:hAnsi="Times New Roman"/>
                <w:spacing w:val="-12"/>
                <w:sz w:val="28"/>
                <w:szCs w:val="28"/>
              </w:rPr>
            </w:pPr>
          </w:p>
        </w:tc>
        <w:tc>
          <w:tcPr>
            <w:tcW w:w="1796" w:type="dxa"/>
            <w:shd w:val="clear" w:color="auto" w:fill="auto"/>
          </w:tcPr>
          <w:p w:rsidR="004F142F" w:rsidRPr="008F4C79" w:rsidRDefault="004F142F" w:rsidP="005E6534">
            <w:pPr>
              <w:rPr>
                <w:rFonts w:ascii="Times New Roman" w:hAnsi="Times New Roman"/>
                <w:spacing w:val="-12"/>
                <w:sz w:val="28"/>
                <w:szCs w:val="28"/>
              </w:rPr>
            </w:pPr>
          </w:p>
        </w:tc>
        <w:tc>
          <w:tcPr>
            <w:tcW w:w="1123" w:type="dxa"/>
            <w:shd w:val="clear" w:color="auto" w:fill="auto"/>
          </w:tcPr>
          <w:p w:rsidR="004F142F" w:rsidRPr="008F4C79"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r w:rsidRPr="00C700D5">
              <w:rPr>
                <w:rFonts w:ascii="Times New Roman" w:hAnsi="Times New Roman"/>
                <w:spacing w:val="-10"/>
                <w:sz w:val="28"/>
                <w:szCs w:val="28"/>
              </w:rPr>
              <w:t>Các thôn</w:t>
            </w: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20</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Giao ban đầu tuần</w:t>
            </w:r>
          </w:p>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dịch</w:t>
            </w: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 Tham gia họp soát xét tình hình đấu giá đất</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Văn phòng</w:t>
            </w:r>
          </w:p>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Địa chính</w:t>
            </w:r>
          </w:p>
        </w:tc>
        <w:tc>
          <w:tcPr>
            <w:tcW w:w="1796" w:type="dxa"/>
            <w:shd w:val="clear" w:color="auto" w:fill="auto"/>
          </w:tcPr>
          <w:p w:rsidR="004F142F" w:rsidRPr="008F4C79"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lastRenderedPageBreak/>
              <w:t>21</w:t>
            </w:r>
          </w:p>
        </w:tc>
        <w:tc>
          <w:tcPr>
            <w:tcW w:w="3626" w:type="dxa"/>
            <w:shd w:val="clear" w:color="auto" w:fill="auto"/>
          </w:tcPr>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dịch</w:t>
            </w: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Tham gia tập huấn công tác Tôn giáo</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Kiểm tra xây dự</w:t>
            </w:r>
            <w:r>
              <w:rPr>
                <w:rFonts w:ascii="Times New Roman" w:hAnsi="Times New Roman"/>
                <w:spacing w:val="-12"/>
                <w:sz w:val="28"/>
                <w:szCs w:val="28"/>
              </w:rPr>
              <w:t xml:space="preserve">ng khu dân cư mẫu </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4F142F" w:rsidRDefault="004F142F" w:rsidP="005E6534">
            <w:pPr>
              <w:rPr>
                <w:rFonts w:ascii="Times New Roman" w:hAnsi="Times New Roman"/>
                <w:spacing w:val="-12"/>
                <w:sz w:val="28"/>
                <w:szCs w:val="28"/>
              </w:rPr>
            </w:pPr>
            <w:r>
              <w:rPr>
                <w:rFonts w:ascii="Times New Roman" w:hAnsi="Times New Roman"/>
                <w:spacing w:val="-12"/>
                <w:sz w:val="28"/>
                <w:szCs w:val="28"/>
              </w:rPr>
              <w:t>Văn phòng</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Chuyên trách NTM</w:t>
            </w: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Quốc</w:t>
            </w:r>
          </w:p>
          <w:p w:rsidR="004F142F" w:rsidRPr="008F4C79" w:rsidRDefault="004F142F" w:rsidP="005E6534">
            <w:pPr>
              <w:rPr>
                <w:rFonts w:ascii="Times New Roman" w:hAnsi="Times New Roman"/>
                <w:spacing w:val="-12"/>
                <w:sz w:val="28"/>
                <w:szCs w:val="28"/>
              </w:rPr>
            </w:pPr>
          </w:p>
          <w:p w:rsidR="004F142F" w:rsidRDefault="004F142F" w:rsidP="005E6534">
            <w:pPr>
              <w:rPr>
                <w:rFonts w:ascii="Times New Roman" w:hAnsi="Times New Roman"/>
                <w:spacing w:val="-12"/>
                <w:sz w:val="28"/>
                <w:szCs w:val="28"/>
              </w:rPr>
            </w:pPr>
          </w:p>
          <w:p w:rsidR="004F142F"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4F142F" w:rsidRDefault="004F142F" w:rsidP="005E6534">
            <w:pPr>
              <w:rPr>
                <w:rFonts w:ascii="Times New Roman" w:hAnsi="Times New Roman"/>
                <w:spacing w:val="-12"/>
                <w:sz w:val="28"/>
                <w:szCs w:val="28"/>
              </w:rPr>
            </w:pPr>
          </w:p>
          <w:p w:rsidR="004F142F"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Thôn Hồng Kỳ</w:t>
            </w: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22</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dịch</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Dự giao ban UBND huyện tháng 7</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Quốc</w:t>
            </w:r>
          </w:p>
          <w:p w:rsidR="004F142F" w:rsidRPr="008F4C79"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Tảo</w:t>
            </w:r>
          </w:p>
          <w:p w:rsidR="004F142F" w:rsidRPr="008F4C79" w:rsidRDefault="004F142F" w:rsidP="005E6534">
            <w:pPr>
              <w:rPr>
                <w:rFonts w:ascii="Times New Roman" w:hAnsi="Times New Roman"/>
                <w:spacing w:val="-12"/>
                <w:sz w:val="28"/>
                <w:szCs w:val="28"/>
              </w:rPr>
            </w:pP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23</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dịch</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Tiếp công dân định kỳ</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xml:space="preserve">Tư pháp - HT </w:t>
            </w: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Quốc</w:t>
            </w:r>
          </w:p>
          <w:p w:rsidR="004F142F" w:rsidRPr="008F4C79"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24</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dịch</w:t>
            </w: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Kiểm tra tiến độ làm đường giao thông các thôn</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4F142F" w:rsidRPr="008F4C79" w:rsidRDefault="004F142F" w:rsidP="005E6534">
            <w:pPr>
              <w:rPr>
                <w:rFonts w:ascii="Times New Roman" w:hAnsi="Times New Roman"/>
                <w:spacing w:val="-12"/>
                <w:sz w:val="28"/>
                <w:szCs w:val="28"/>
              </w:rPr>
            </w:pP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Tảo</w:t>
            </w:r>
          </w:p>
          <w:p w:rsidR="004F142F" w:rsidRPr="008F4C79" w:rsidRDefault="004F142F" w:rsidP="005E6534">
            <w:pPr>
              <w:rPr>
                <w:rFonts w:ascii="Times New Roman" w:hAnsi="Times New Roman"/>
                <w:spacing w:val="-12"/>
                <w:sz w:val="28"/>
                <w:szCs w:val="28"/>
              </w:rPr>
            </w:pPr>
          </w:p>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Quốc</w:t>
            </w: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25</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Nghỉ thứ bảy</w:t>
            </w:r>
          </w:p>
        </w:tc>
        <w:tc>
          <w:tcPr>
            <w:tcW w:w="1759" w:type="dxa"/>
            <w:shd w:val="clear" w:color="auto" w:fill="auto"/>
          </w:tcPr>
          <w:p w:rsidR="004F142F" w:rsidRPr="008F4C79" w:rsidRDefault="004F142F" w:rsidP="005E6534">
            <w:pPr>
              <w:rPr>
                <w:rFonts w:ascii="Times New Roman" w:hAnsi="Times New Roman"/>
                <w:spacing w:val="-12"/>
                <w:sz w:val="28"/>
                <w:szCs w:val="28"/>
              </w:rPr>
            </w:pPr>
          </w:p>
        </w:tc>
        <w:tc>
          <w:tcPr>
            <w:tcW w:w="1796" w:type="dxa"/>
            <w:shd w:val="clear" w:color="auto" w:fill="auto"/>
          </w:tcPr>
          <w:p w:rsidR="004F142F" w:rsidRPr="008F4C79" w:rsidRDefault="004F142F" w:rsidP="005E6534">
            <w:pPr>
              <w:rPr>
                <w:rFonts w:ascii="Times New Roman" w:hAnsi="Times New Roman"/>
                <w:spacing w:val="-12"/>
                <w:sz w:val="28"/>
                <w:szCs w:val="28"/>
              </w:rPr>
            </w:pP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26</w:t>
            </w:r>
          </w:p>
        </w:tc>
        <w:tc>
          <w:tcPr>
            <w:tcW w:w="3626" w:type="dxa"/>
            <w:shd w:val="clear" w:color="auto" w:fill="auto"/>
          </w:tcPr>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Nghỉ chủ nhật</w:t>
            </w: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Thực hiện ngày chủ nhật xanh</w:t>
            </w:r>
          </w:p>
        </w:tc>
        <w:tc>
          <w:tcPr>
            <w:tcW w:w="1759" w:type="dxa"/>
            <w:shd w:val="clear" w:color="auto" w:fill="auto"/>
          </w:tcPr>
          <w:p w:rsidR="004F142F" w:rsidRPr="008F4C79" w:rsidRDefault="004F142F" w:rsidP="005E6534">
            <w:pPr>
              <w:rPr>
                <w:rFonts w:ascii="Times New Roman" w:hAnsi="Times New Roman"/>
                <w:spacing w:val="-12"/>
                <w:sz w:val="28"/>
                <w:szCs w:val="28"/>
              </w:rPr>
            </w:pPr>
          </w:p>
        </w:tc>
        <w:tc>
          <w:tcPr>
            <w:tcW w:w="1796" w:type="dxa"/>
            <w:shd w:val="clear" w:color="auto" w:fill="auto"/>
          </w:tcPr>
          <w:p w:rsidR="004F142F" w:rsidRPr="008F4C79" w:rsidRDefault="004F142F" w:rsidP="005E6534">
            <w:pPr>
              <w:rPr>
                <w:rFonts w:ascii="Times New Roman" w:hAnsi="Times New Roman"/>
                <w:spacing w:val="-12"/>
                <w:sz w:val="28"/>
                <w:szCs w:val="28"/>
              </w:rPr>
            </w:pPr>
          </w:p>
        </w:tc>
        <w:tc>
          <w:tcPr>
            <w:tcW w:w="1123" w:type="dxa"/>
            <w:shd w:val="clear" w:color="auto" w:fill="auto"/>
          </w:tcPr>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Các thôn</w:t>
            </w: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27</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dịch</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Tảo</w:t>
            </w:r>
          </w:p>
          <w:p w:rsidR="004F142F" w:rsidRPr="008F4C79" w:rsidRDefault="004F142F" w:rsidP="005E6534">
            <w:pPr>
              <w:rPr>
                <w:rFonts w:ascii="Times New Roman" w:hAnsi="Times New Roman"/>
                <w:spacing w:val="-12"/>
                <w:sz w:val="28"/>
                <w:szCs w:val="28"/>
              </w:rPr>
            </w:pP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28</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dịch</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29</w:t>
            </w:r>
          </w:p>
        </w:tc>
        <w:tc>
          <w:tcPr>
            <w:tcW w:w="362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dịch</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Quốc</w:t>
            </w: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30</w:t>
            </w:r>
          </w:p>
        </w:tc>
        <w:tc>
          <w:tcPr>
            <w:tcW w:w="3626" w:type="dxa"/>
            <w:shd w:val="clear" w:color="auto" w:fill="auto"/>
          </w:tcPr>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dịch</w:t>
            </w: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Tham gia họp soát xét tiến độ thực hiện đề án phân loại và xử lý rác thải tại nguồn</w:t>
            </w:r>
          </w:p>
        </w:tc>
        <w:tc>
          <w:tcPr>
            <w:tcW w:w="1759"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tc>
        <w:tc>
          <w:tcPr>
            <w:tcW w:w="1796" w:type="dxa"/>
            <w:shd w:val="clear" w:color="auto" w:fill="auto"/>
          </w:tcPr>
          <w:p w:rsidR="004F142F" w:rsidRPr="008F4C79" w:rsidRDefault="004F142F" w:rsidP="005E6534">
            <w:pPr>
              <w:rPr>
                <w:rFonts w:ascii="Times New Roman" w:hAnsi="Times New Roman"/>
                <w:spacing w:val="-12"/>
                <w:sz w:val="28"/>
                <w:szCs w:val="28"/>
              </w:rPr>
            </w:pPr>
            <w:r w:rsidRPr="008F4C79">
              <w:rPr>
                <w:rFonts w:ascii="Times New Roman" w:hAnsi="Times New Roman"/>
                <w:spacing w:val="-12"/>
                <w:sz w:val="28"/>
                <w:szCs w:val="28"/>
              </w:rPr>
              <w:t>Ông Tảo</w:t>
            </w:r>
          </w:p>
        </w:tc>
        <w:tc>
          <w:tcPr>
            <w:tcW w:w="1123" w:type="dxa"/>
            <w:shd w:val="clear" w:color="auto" w:fill="auto"/>
          </w:tcPr>
          <w:p w:rsidR="004F142F" w:rsidRPr="008F4C79" w:rsidRDefault="004F142F" w:rsidP="005E6534">
            <w:pPr>
              <w:rPr>
                <w:rFonts w:ascii="Times New Roman" w:hAnsi="Times New Roman"/>
                <w:spacing w:val="-12"/>
                <w:sz w:val="28"/>
                <w:szCs w:val="28"/>
              </w:rPr>
            </w:pPr>
          </w:p>
        </w:tc>
      </w:tr>
      <w:tr w:rsidR="004F142F" w:rsidRPr="008F4C79" w:rsidTr="005E6534">
        <w:tc>
          <w:tcPr>
            <w:tcW w:w="910" w:type="dxa"/>
            <w:shd w:val="clear" w:color="auto" w:fill="auto"/>
          </w:tcPr>
          <w:p w:rsidR="004F142F" w:rsidRPr="008F4C79" w:rsidRDefault="004F142F" w:rsidP="005E6534">
            <w:pPr>
              <w:jc w:val="center"/>
              <w:rPr>
                <w:rFonts w:ascii="Times New Roman" w:hAnsi="Times New Roman"/>
                <w:spacing w:val="-12"/>
                <w:sz w:val="28"/>
                <w:szCs w:val="28"/>
              </w:rPr>
            </w:pPr>
            <w:r w:rsidRPr="008F4C79">
              <w:rPr>
                <w:rFonts w:ascii="Times New Roman" w:hAnsi="Times New Roman"/>
                <w:spacing w:val="-12"/>
                <w:sz w:val="28"/>
                <w:szCs w:val="28"/>
              </w:rPr>
              <w:t>31</w:t>
            </w:r>
          </w:p>
        </w:tc>
        <w:tc>
          <w:tcPr>
            <w:tcW w:w="3626" w:type="dxa"/>
            <w:shd w:val="clear" w:color="auto" w:fill="auto"/>
          </w:tcPr>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 Giải quyết hồ sơ cho công dân đến giao dịch</w:t>
            </w: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 xml:space="preserve">Kiểm tra xây dựng khu dân cư mẫu </w:t>
            </w:r>
          </w:p>
        </w:tc>
        <w:tc>
          <w:tcPr>
            <w:tcW w:w="1759" w:type="dxa"/>
            <w:shd w:val="clear" w:color="auto" w:fill="auto"/>
          </w:tcPr>
          <w:p w:rsidR="004F142F" w:rsidRDefault="004F142F" w:rsidP="005E6534">
            <w:pPr>
              <w:rPr>
                <w:rFonts w:ascii="Times New Roman" w:hAnsi="Times New Roman"/>
                <w:spacing w:val="-12"/>
                <w:sz w:val="28"/>
                <w:szCs w:val="28"/>
              </w:rPr>
            </w:pPr>
            <w:r w:rsidRPr="008F4C79">
              <w:rPr>
                <w:rFonts w:ascii="Times New Roman" w:hAnsi="Times New Roman"/>
                <w:spacing w:val="-12"/>
                <w:sz w:val="28"/>
                <w:szCs w:val="28"/>
              </w:rPr>
              <w:t>BP Tiếp nhận và trả kết quả</w:t>
            </w:r>
          </w:p>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Chuyên trách NTM</w:t>
            </w:r>
          </w:p>
        </w:tc>
        <w:tc>
          <w:tcPr>
            <w:tcW w:w="1796" w:type="dxa"/>
            <w:shd w:val="clear" w:color="auto" w:fill="auto"/>
          </w:tcPr>
          <w:p w:rsidR="004F142F" w:rsidRPr="008F4C79" w:rsidRDefault="004F142F" w:rsidP="005E6534">
            <w:pPr>
              <w:rPr>
                <w:rFonts w:ascii="Times New Roman" w:hAnsi="Times New Roman"/>
                <w:spacing w:val="-12"/>
                <w:sz w:val="28"/>
                <w:szCs w:val="28"/>
              </w:rPr>
            </w:pPr>
          </w:p>
        </w:tc>
        <w:tc>
          <w:tcPr>
            <w:tcW w:w="1123" w:type="dxa"/>
            <w:shd w:val="clear" w:color="auto" w:fill="auto"/>
          </w:tcPr>
          <w:p w:rsidR="004F142F" w:rsidRPr="008F4C79" w:rsidRDefault="004F142F" w:rsidP="005E6534">
            <w:pPr>
              <w:rPr>
                <w:rFonts w:ascii="Times New Roman" w:hAnsi="Times New Roman"/>
                <w:spacing w:val="-12"/>
                <w:sz w:val="28"/>
                <w:szCs w:val="28"/>
              </w:rPr>
            </w:pPr>
            <w:r>
              <w:rPr>
                <w:rFonts w:ascii="Times New Roman" w:hAnsi="Times New Roman"/>
                <w:spacing w:val="-12"/>
                <w:sz w:val="28"/>
                <w:szCs w:val="28"/>
              </w:rPr>
              <w:t>Thôn Hồ Trung</w:t>
            </w:r>
          </w:p>
        </w:tc>
      </w:tr>
    </w:tbl>
    <w:p w:rsidR="00F658B8" w:rsidRPr="004F142F" w:rsidRDefault="004F142F" w:rsidP="004F142F">
      <w:bookmarkStart w:id="0" w:name="_GoBack"/>
      <w:bookmarkEnd w:id="0"/>
    </w:p>
    <w:sectPr w:rsidR="00F658B8" w:rsidRPr="004F142F" w:rsidSect="00827925">
      <w:pgSz w:w="11906" w:h="16838"/>
      <w:pgMar w:top="737" w:right="1134" w:bottom="79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A0EEE"/>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B244CB"/>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1C2C00"/>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E87B57"/>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425A2C"/>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FF7A99"/>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C45C72"/>
    <w:multiLevelType w:val="hybridMultilevel"/>
    <w:tmpl w:val="93FCD676"/>
    <w:lvl w:ilvl="0" w:tplc="A8EAC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C3"/>
    <w:rsid w:val="002662C3"/>
    <w:rsid w:val="004F142F"/>
    <w:rsid w:val="006455C6"/>
    <w:rsid w:val="007D67E3"/>
    <w:rsid w:val="007F27BD"/>
    <w:rsid w:val="00827925"/>
    <w:rsid w:val="0089775C"/>
    <w:rsid w:val="008C145A"/>
    <w:rsid w:val="009C2954"/>
    <w:rsid w:val="00AC2609"/>
    <w:rsid w:val="00D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7F16C-3CFA-4A2F-B928-15CFA230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2C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64C5CF-007E-47B8-B5A1-2046BCC8867E}"/>
</file>

<file path=customXml/itemProps2.xml><?xml version="1.0" encoding="utf-8"?>
<ds:datastoreItem xmlns:ds="http://schemas.openxmlformats.org/officeDocument/2006/customXml" ds:itemID="{D7859713-3ACF-4C73-89BB-41DBB14DE8F5}"/>
</file>

<file path=customXml/itemProps3.xml><?xml version="1.0" encoding="utf-8"?>
<ds:datastoreItem xmlns:ds="http://schemas.openxmlformats.org/officeDocument/2006/customXml" ds:itemID="{4A5E2B2E-8A4A-439E-B5CE-AC1BC545F935}"/>
</file>

<file path=docProps/app.xml><?xml version="1.0" encoding="utf-8"?>
<Properties xmlns="http://schemas.openxmlformats.org/officeDocument/2006/extended-properties" xmlns:vt="http://schemas.openxmlformats.org/officeDocument/2006/docPropsVTypes">
  <Template>Normal</Template>
  <TotalTime>2</TotalTime>
  <Pages>3</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2021-09-22T01:45:00Z</dcterms:created>
  <dcterms:modified xsi:type="dcterms:W3CDTF">2021-09-22T02:02:00Z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